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F9" w:rsidRPr="00D54CF9" w:rsidRDefault="00D54CF9" w:rsidP="00D54CF9">
      <w:pPr>
        <w:suppressAutoHyphens/>
        <w:ind w:right="423"/>
        <w:jc w:val="center"/>
        <w:rPr>
          <w:b/>
          <w:caps/>
          <w:lang w:eastAsia="ar-SA"/>
        </w:rPr>
      </w:pPr>
      <w:r w:rsidRPr="00D54CF9">
        <w:rPr>
          <w:b/>
          <w:caps/>
          <w:lang w:eastAsia="ar-SA"/>
        </w:rPr>
        <w:t>календарно-темати</w:t>
      </w:r>
      <w:r w:rsidR="00717860">
        <w:rPr>
          <w:b/>
          <w:caps/>
          <w:lang w:eastAsia="ar-SA"/>
        </w:rPr>
        <w:t>ческий план лекций</w:t>
      </w:r>
    </w:p>
    <w:p w:rsidR="00D54CF9" w:rsidRPr="00D54CF9" w:rsidRDefault="004C214C" w:rsidP="00D54CF9">
      <w:pPr>
        <w:suppressAutoHyphens/>
        <w:jc w:val="center"/>
        <w:rPr>
          <w:b/>
          <w:i/>
          <w:lang w:eastAsia="ar-SA"/>
        </w:rPr>
      </w:pPr>
      <w:r>
        <w:rPr>
          <w:b/>
          <w:i/>
          <w:lang w:eastAsia="ar-SA"/>
        </w:rPr>
        <w:t>По</w:t>
      </w:r>
      <w:r w:rsidR="00D54CF9" w:rsidRPr="00D54CF9">
        <w:rPr>
          <w:b/>
          <w:i/>
          <w:lang w:eastAsia="ar-SA"/>
        </w:rPr>
        <w:t xml:space="preserve"> </w:t>
      </w:r>
      <w:r w:rsidR="004E7FC0" w:rsidRPr="004E7FC0">
        <w:rPr>
          <w:b/>
          <w:i/>
          <w:lang w:eastAsia="ar-SA"/>
        </w:rPr>
        <w:t>дисциплине «ЗООПСИХОЛОГИЯ И СРАВНИТЕЛЬНАЯ ПСИХОЛОГИЯ</w:t>
      </w:r>
      <w:r w:rsidR="00D54CF9" w:rsidRPr="00D54CF9">
        <w:rPr>
          <w:b/>
          <w:i/>
          <w:lang w:eastAsia="ar-SA"/>
        </w:rPr>
        <w:t xml:space="preserve">» </w:t>
      </w:r>
    </w:p>
    <w:p w:rsidR="00D54CF9" w:rsidRPr="00D54CF9" w:rsidRDefault="00D54CF9" w:rsidP="00D54CF9">
      <w:pPr>
        <w:suppressAutoHyphens/>
        <w:jc w:val="center"/>
        <w:rPr>
          <w:b/>
          <w:lang w:eastAsia="ar-SA"/>
        </w:rPr>
      </w:pPr>
      <w:r w:rsidRPr="00D54CF9">
        <w:rPr>
          <w:b/>
          <w:lang w:eastAsia="ar-SA"/>
        </w:rPr>
        <w:t>для студентов 1 курса, обуча</w:t>
      </w:r>
      <w:r w:rsidR="00CA7616">
        <w:rPr>
          <w:b/>
          <w:lang w:eastAsia="ar-SA"/>
        </w:rPr>
        <w:t>ющихся по специальности 37.03</w:t>
      </w:r>
      <w:r w:rsidR="004E7FC0" w:rsidRPr="004E7FC0">
        <w:rPr>
          <w:b/>
          <w:lang w:eastAsia="ar-SA"/>
        </w:rPr>
        <w:t>.01</w:t>
      </w:r>
    </w:p>
    <w:p w:rsidR="00D54CF9" w:rsidRPr="00D54CF9" w:rsidRDefault="00CA7616" w:rsidP="00D54CF9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 xml:space="preserve"> «П</w:t>
      </w:r>
      <w:r w:rsidR="004E7FC0" w:rsidRPr="004E7FC0">
        <w:rPr>
          <w:b/>
          <w:lang w:eastAsia="ar-SA"/>
        </w:rPr>
        <w:t>сихология</w:t>
      </w:r>
      <w:r w:rsidR="00D54CF9" w:rsidRPr="00D54CF9">
        <w:rPr>
          <w:b/>
          <w:lang w:eastAsia="ar-SA"/>
        </w:rPr>
        <w:t xml:space="preserve">» </w:t>
      </w:r>
    </w:p>
    <w:p w:rsidR="00D54CF9" w:rsidRPr="00D54CF9" w:rsidRDefault="00CA7616" w:rsidP="00D54CF9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на второй</w:t>
      </w:r>
      <w:r w:rsidR="004D5F9E">
        <w:rPr>
          <w:b/>
          <w:lang w:eastAsia="ar-SA"/>
        </w:rPr>
        <w:t xml:space="preserve"> семестр 2025</w:t>
      </w:r>
      <w:bookmarkStart w:id="0" w:name="_GoBack"/>
      <w:bookmarkEnd w:id="0"/>
      <w:r w:rsidR="00C03667">
        <w:rPr>
          <w:b/>
          <w:lang w:eastAsia="ar-SA"/>
        </w:rPr>
        <w:t xml:space="preserve"> – 2026</w:t>
      </w:r>
      <w:r w:rsidR="00D54CF9" w:rsidRPr="00D54CF9">
        <w:rPr>
          <w:b/>
          <w:lang w:eastAsia="ar-SA"/>
        </w:rPr>
        <w:t xml:space="preserve"> учебного года</w:t>
      </w:r>
    </w:p>
    <w:p w:rsidR="00CB271E" w:rsidRPr="004E7FC0" w:rsidRDefault="00CB271E" w:rsidP="00CB271E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859"/>
        <w:gridCol w:w="6486"/>
        <w:gridCol w:w="1417"/>
      </w:tblGrid>
      <w:tr w:rsidR="004E7FC0" w:rsidRPr="00380DBF" w:rsidTr="004C214C">
        <w:tc>
          <w:tcPr>
            <w:tcW w:w="583" w:type="dxa"/>
            <w:shd w:val="clear" w:color="auto" w:fill="auto"/>
          </w:tcPr>
          <w:p w:rsidR="004E7FC0" w:rsidRPr="00380DBF" w:rsidRDefault="004E7FC0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380DBF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859" w:type="dxa"/>
          </w:tcPr>
          <w:p w:rsidR="004E7FC0" w:rsidRPr="00380DBF" w:rsidRDefault="004E7FC0" w:rsidP="000F2D6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86" w:type="dxa"/>
            <w:shd w:val="clear" w:color="auto" w:fill="auto"/>
          </w:tcPr>
          <w:p w:rsidR="004E7FC0" w:rsidRPr="00380DBF" w:rsidRDefault="004E7FC0" w:rsidP="000F2D6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80DBF">
              <w:rPr>
                <w:rFonts w:eastAsia="Calibri"/>
                <w:lang w:eastAsia="en-US"/>
              </w:rPr>
              <w:t>Тема лекции</w:t>
            </w:r>
          </w:p>
        </w:tc>
        <w:tc>
          <w:tcPr>
            <w:tcW w:w="1417" w:type="dxa"/>
            <w:shd w:val="clear" w:color="auto" w:fill="auto"/>
          </w:tcPr>
          <w:p w:rsidR="004E7FC0" w:rsidRPr="00380DBF" w:rsidRDefault="004E7FC0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380DBF">
              <w:rPr>
                <w:rFonts w:eastAsia="Calibri"/>
                <w:lang w:eastAsia="en-US"/>
              </w:rPr>
              <w:t>Количество часов</w:t>
            </w:r>
          </w:p>
        </w:tc>
      </w:tr>
      <w:tr w:rsidR="004E7FC0" w:rsidRPr="00380DBF" w:rsidTr="004C214C">
        <w:tc>
          <w:tcPr>
            <w:tcW w:w="583" w:type="dxa"/>
            <w:shd w:val="clear" w:color="auto" w:fill="auto"/>
          </w:tcPr>
          <w:p w:rsidR="004E7FC0" w:rsidRPr="00380DBF" w:rsidRDefault="004E7FC0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380DBF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59" w:type="dxa"/>
          </w:tcPr>
          <w:p w:rsidR="004E7FC0" w:rsidRPr="009F1E7A" w:rsidRDefault="00F669B7" w:rsidP="000F2D6D">
            <w:pPr>
              <w:snapToGrid w:val="0"/>
              <w:ind w:left="34"/>
              <w:jc w:val="both"/>
            </w:pPr>
            <w:r>
              <w:t>04</w:t>
            </w:r>
            <w:r w:rsidR="00CA7616">
              <w:t>.02</w:t>
            </w:r>
          </w:p>
        </w:tc>
        <w:tc>
          <w:tcPr>
            <w:tcW w:w="6486" w:type="dxa"/>
            <w:shd w:val="clear" w:color="auto" w:fill="auto"/>
          </w:tcPr>
          <w:p w:rsidR="004E7FC0" w:rsidRDefault="004E7FC0" w:rsidP="000F2D6D">
            <w:pPr>
              <w:snapToGrid w:val="0"/>
              <w:ind w:left="34"/>
              <w:jc w:val="both"/>
            </w:pPr>
            <w:r w:rsidRPr="009F1E7A">
              <w:t>Предмет и задачи зоопсихологии и сравнительной психологии. Методы зоопсихологических исследований.</w:t>
            </w:r>
          </w:p>
          <w:p w:rsidR="008A386B" w:rsidRPr="009F1E7A" w:rsidRDefault="008A386B" w:rsidP="000F2D6D">
            <w:pPr>
              <w:snapToGrid w:val="0"/>
              <w:ind w:left="34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E7FC0" w:rsidRPr="00380DBF" w:rsidRDefault="004E7FC0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380DBF">
              <w:rPr>
                <w:rFonts w:eastAsia="Calibri"/>
                <w:lang w:eastAsia="en-US"/>
              </w:rPr>
              <w:t>2,0</w:t>
            </w:r>
          </w:p>
        </w:tc>
      </w:tr>
      <w:tr w:rsidR="00F669B7" w:rsidRPr="00380DBF" w:rsidTr="004C214C">
        <w:tc>
          <w:tcPr>
            <w:tcW w:w="583" w:type="dxa"/>
            <w:shd w:val="clear" w:color="auto" w:fill="auto"/>
          </w:tcPr>
          <w:p w:rsidR="00F669B7" w:rsidRPr="00380DBF" w:rsidRDefault="00087250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9" w:type="dxa"/>
          </w:tcPr>
          <w:p w:rsidR="00F669B7" w:rsidRDefault="00F669B7" w:rsidP="000F2D6D">
            <w:pPr>
              <w:snapToGrid w:val="0"/>
              <w:ind w:left="34"/>
              <w:jc w:val="both"/>
            </w:pPr>
            <w:r>
              <w:t>11.02</w:t>
            </w:r>
          </w:p>
        </w:tc>
        <w:tc>
          <w:tcPr>
            <w:tcW w:w="6486" w:type="dxa"/>
            <w:shd w:val="clear" w:color="auto" w:fill="auto"/>
          </w:tcPr>
          <w:p w:rsidR="00F669B7" w:rsidRPr="009F1E7A" w:rsidRDefault="00087250" w:rsidP="000F2D6D">
            <w:pPr>
              <w:snapToGrid w:val="0"/>
              <w:ind w:left="34"/>
              <w:jc w:val="both"/>
            </w:pPr>
            <w:r w:rsidRPr="0060084C">
              <w:rPr>
                <w:rFonts w:eastAsia="Calibri"/>
                <w:lang w:eastAsia="en-US"/>
              </w:rPr>
              <w:t xml:space="preserve">Развитие психики животных в онтогенезе. Врожденное и приобретенное в индивидуальном развитии поведения животных. Общая характеристика сенсорных и двигательных реакций в </w:t>
            </w:r>
            <w:proofErr w:type="spellStart"/>
            <w:r w:rsidRPr="0060084C">
              <w:rPr>
                <w:rFonts w:eastAsia="Calibri"/>
                <w:lang w:eastAsia="en-US"/>
              </w:rPr>
              <w:t>пренатальном</w:t>
            </w:r>
            <w:proofErr w:type="spellEnd"/>
            <w:r w:rsidRPr="0060084C">
              <w:rPr>
                <w:rFonts w:eastAsia="Calibri"/>
                <w:lang w:eastAsia="en-US"/>
              </w:rPr>
              <w:t xml:space="preserve"> периоде. Отличительные особенности </w:t>
            </w:r>
            <w:proofErr w:type="spellStart"/>
            <w:r w:rsidRPr="0060084C">
              <w:rPr>
                <w:rFonts w:eastAsia="Calibri"/>
                <w:lang w:eastAsia="en-US"/>
              </w:rPr>
              <w:t>пренатального</w:t>
            </w:r>
            <w:proofErr w:type="spellEnd"/>
            <w:r w:rsidRPr="0060084C">
              <w:rPr>
                <w:rFonts w:eastAsia="Calibri"/>
                <w:lang w:eastAsia="en-US"/>
              </w:rPr>
              <w:t xml:space="preserve"> развития у беспозвоночных, низших позвоночных, птиц, млекопитающих.</w:t>
            </w:r>
          </w:p>
        </w:tc>
        <w:tc>
          <w:tcPr>
            <w:tcW w:w="1417" w:type="dxa"/>
            <w:shd w:val="clear" w:color="auto" w:fill="auto"/>
          </w:tcPr>
          <w:p w:rsidR="00F669B7" w:rsidRPr="00380DBF" w:rsidRDefault="004D5F9E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</w:tr>
      <w:tr w:rsidR="00F669B7" w:rsidRPr="00380DBF" w:rsidTr="004C214C">
        <w:tc>
          <w:tcPr>
            <w:tcW w:w="583" w:type="dxa"/>
            <w:shd w:val="clear" w:color="auto" w:fill="auto"/>
          </w:tcPr>
          <w:p w:rsidR="00F669B7" w:rsidRPr="00380DBF" w:rsidRDefault="00087250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9" w:type="dxa"/>
          </w:tcPr>
          <w:p w:rsidR="00F669B7" w:rsidRDefault="00F669B7" w:rsidP="000F2D6D">
            <w:pPr>
              <w:snapToGrid w:val="0"/>
              <w:ind w:left="34"/>
              <w:jc w:val="both"/>
            </w:pPr>
            <w:r>
              <w:t>11.03</w:t>
            </w:r>
          </w:p>
        </w:tc>
        <w:tc>
          <w:tcPr>
            <w:tcW w:w="6486" w:type="dxa"/>
            <w:shd w:val="clear" w:color="auto" w:fill="auto"/>
          </w:tcPr>
          <w:p w:rsidR="00F669B7" w:rsidRPr="0060084C" w:rsidRDefault="00087250" w:rsidP="000F2D6D">
            <w:pPr>
              <w:snapToGrid w:val="0"/>
              <w:ind w:left="34"/>
              <w:jc w:val="both"/>
              <w:rPr>
                <w:rFonts w:eastAsia="Calibri"/>
                <w:lang w:eastAsia="en-US"/>
              </w:rPr>
            </w:pPr>
            <w:r w:rsidRPr="0060084C">
              <w:rPr>
                <w:rFonts w:eastAsia="Calibri"/>
                <w:lang w:eastAsia="en-US"/>
              </w:rPr>
              <w:t>Развитие психики в раннем постнатальном онтогенезе. Виды заботы о потомстве. Родительское поведение. Развитие психики в ювенильном периоде. Значение игры. Развитие психики в подростковом периоде.</w:t>
            </w:r>
            <w:r>
              <w:rPr>
                <w:rFonts w:eastAsia="Calibri"/>
                <w:lang w:eastAsia="en-US"/>
              </w:rPr>
              <w:t xml:space="preserve"> Социальная организация животных.</w:t>
            </w:r>
          </w:p>
        </w:tc>
        <w:tc>
          <w:tcPr>
            <w:tcW w:w="1417" w:type="dxa"/>
            <w:shd w:val="clear" w:color="auto" w:fill="auto"/>
          </w:tcPr>
          <w:p w:rsidR="00F669B7" w:rsidRPr="00380DBF" w:rsidRDefault="004D5F9E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</w:tr>
      <w:tr w:rsidR="003273F4" w:rsidRPr="00380DBF" w:rsidTr="004C214C">
        <w:tc>
          <w:tcPr>
            <w:tcW w:w="583" w:type="dxa"/>
            <w:shd w:val="clear" w:color="auto" w:fill="auto"/>
          </w:tcPr>
          <w:p w:rsidR="003273F4" w:rsidRPr="00380DBF" w:rsidRDefault="00087250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3273F4" w:rsidRPr="00380DB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9" w:type="dxa"/>
          </w:tcPr>
          <w:p w:rsidR="003273F4" w:rsidRDefault="00087250" w:rsidP="000F2D6D">
            <w:pPr>
              <w:snapToGrid w:val="0"/>
              <w:ind w:left="34"/>
              <w:jc w:val="both"/>
            </w:pPr>
            <w:r>
              <w:t>18.03</w:t>
            </w:r>
          </w:p>
        </w:tc>
        <w:tc>
          <w:tcPr>
            <w:tcW w:w="6486" w:type="dxa"/>
            <w:shd w:val="clear" w:color="auto" w:fill="auto"/>
          </w:tcPr>
          <w:p w:rsidR="003273F4" w:rsidRDefault="003273F4" w:rsidP="003273F4">
            <w:pPr>
              <w:snapToGrid w:val="0"/>
              <w:ind w:left="34"/>
              <w:jc w:val="both"/>
              <w:rPr>
                <w:rFonts w:eastAsia="Calibri"/>
                <w:lang w:eastAsia="en-US"/>
              </w:rPr>
            </w:pPr>
            <w:r w:rsidRPr="0060084C">
              <w:rPr>
                <w:rFonts w:eastAsia="Calibri"/>
                <w:lang w:eastAsia="en-US"/>
              </w:rPr>
              <w:t>Эволюция психики. Общая характеристика низшего и высшего уровней элементарной сенсорной психики</w:t>
            </w:r>
            <w:r>
              <w:rPr>
                <w:rFonts w:eastAsia="Calibri"/>
                <w:lang w:eastAsia="en-US"/>
              </w:rPr>
              <w:t>.</w:t>
            </w:r>
            <w:r w:rsidRPr="0060084C">
              <w:rPr>
                <w:rFonts w:eastAsia="Calibri"/>
                <w:lang w:eastAsia="en-US"/>
              </w:rPr>
              <w:t xml:space="preserve"> </w:t>
            </w:r>
          </w:p>
          <w:p w:rsidR="003273F4" w:rsidRPr="009F1E7A" w:rsidRDefault="003273F4" w:rsidP="003273F4">
            <w:pPr>
              <w:snapToGrid w:val="0"/>
              <w:ind w:left="34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3273F4" w:rsidRPr="00380DBF" w:rsidRDefault="003273F4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2.0</w:t>
            </w:r>
          </w:p>
        </w:tc>
      </w:tr>
      <w:tr w:rsidR="003273F4" w:rsidRPr="00380DBF" w:rsidTr="004C214C">
        <w:tc>
          <w:tcPr>
            <w:tcW w:w="583" w:type="dxa"/>
            <w:shd w:val="clear" w:color="auto" w:fill="auto"/>
          </w:tcPr>
          <w:p w:rsidR="003273F4" w:rsidRDefault="00087250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9" w:type="dxa"/>
          </w:tcPr>
          <w:p w:rsidR="003273F4" w:rsidRDefault="00087250" w:rsidP="000F2D6D">
            <w:pPr>
              <w:snapToGrid w:val="0"/>
              <w:ind w:left="34"/>
              <w:jc w:val="both"/>
            </w:pPr>
            <w:r>
              <w:t>25.03</w:t>
            </w:r>
          </w:p>
        </w:tc>
        <w:tc>
          <w:tcPr>
            <w:tcW w:w="6486" w:type="dxa"/>
            <w:shd w:val="clear" w:color="auto" w:fill="auto"/>
          </w:tcPr>
          <w:p w:rsidR="003273F4" w:rsidRPr="0060084C" w:rsidRDefault="00087250" w:rsidP="000F2D6D">
            <w:pPr>
              <w:snapToGrid w:val="0"/>
              <w:ind w:left="34"/>
              <w:jc w:val="both"/>
              <w:rPr>
                <w:rFonts w:eastAsia="Calibri"/>
                <w:lang w:eastAsia="en-US"/>
              </w:rPr>
            </w:pPr>
            <w:r w:rsidRPr="0060084C">
              <w:rPr>
                <w:rFonts w:eastAsia="Calibri"/>
                <w:lang w:eastAsia="en-US"/>
              </w:rPr>
              <w:t>Общая характеристика низшего и высшего уровней перцептивной психики. Эмоции у высших позвоночных. Ригидность и пластичность в поведении высших позвоночных.</w:t>
            </w:r>
          </w:p>
        </w:tc>
        <w:tc>
          <w:tcPr>
            <w:tcW w:w="1417" w:type="dxa"/>
            <w:shd w:val="clear" w:color="auto" w:fill="auto"/>
          </w:tcPr>
          <w:p w:rsidR="003273F4" w:rsidRDefault="004D5F9E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</w:tr>
      <w:tr w:rsidR="00CA7616" w:rsidRPr="00380DBF" w:rsidTr="004C214C">
        <w:tc>
          <w:tcPr>
            <w:tcW w:w="583" w:type="dxa"/>
            <w:shd w:val="clear" w:color="auto" w:fill="auto"/>
          </w:tcPr>
          <w:p w:rsidR="00CA7616" w:rsidRPr="00380DBF" w:rsidRDefault="00087250" w:rsidP="00CA761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9" w:type="dxa"/>
          </w:tcPr>
          <w:p w:rsidR="00CA7616" w:rsidRPr="0060084C" w:rsidRDefault="00087250" w:rsidP="00CA761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01.04</w:t>
            </w:r>
          </w:p>
        </w:tc>
        <w:tc>
          <w:tcPr>
            <w:tcW w:w="6486" w:type="dxa"/>
            <w:shd w:val="clear" w:color="auto" w:fill="auto"/>
          </w:tcPr>
          <w:p w:rsidR="00CA7616" w:rsidRPr="00380DBF" w:rsidRDefault="00087250" w:rsidP="00CA761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Социальная организация животных. Доминирование и иерархия. Эволюция полового поведения.</w:t>
            </w:r>
          </w:p>
        </w:tc>
        <w:tc>
          <w:tcPr>
            <w:tcW w:w="1417" w:type="dxa"/>
            <w:shd w:val="clear" w:color="auto" w:fill="auto"/>
          </w:tcPr>
          <w:p w:rsidR="00CA7616" w:rsidRPr="00380DBF" w:rsidRDefault="00CA7616" w:rsidP="00CA761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380DBF">
              <w:rPr>
                <w:rFonts w:eastAsia="Calibri"/>
                <w:lang w:eastAsia="en-US"/>
              </w:rPr>
              <w:t>2.0</w:t>
            </w:r>
          </w:p>
        </w:tc>
      </w:tr>
      <w:tr w:rsidR="00087250" w:rsidRPr="00380DBF" w:rsidTr="004C214C">
        <w:tc>
          <w:tcPr>
            <w:tcW w:w="583" w:type="dxa"/>
            <w:shd w:val="clear" w:color="auto" w:fill="auto"/>
          </w:tcPr>
          <w:p w:rsidR="00087250" w:rsidRDefault="00087250" w:rsidP="00CA761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9" w:type="dxa"/>
          </w:tcPr>
          <w:p w:rsidR="00087250" w:rsidRDefault="00087250" w:rsidP="00CA761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08.04</w:t>
            </w:r>
          </w:p>
        </w:tc>
        <w:tc>
          <w:tcPr>
            <w:tcW w:w="6486" w:type="dxa"/>
            <w:shd w:val="clear" w:color="auto" w:fill="auto"/>
          </w:tcPr>
          <w:p w:rsidR="00087250" w:rsidRDefault="00087250" w:rsidP="00CA761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60084C">
              <w:rPr>
                <w:rFonts w:eastAsia="Calibri"/>
                <w:lang w:eastAsia="en-US"/>
              </w:rPr>
              <w:t>Биологические предпосылки развития психики человека. Происхождение трудовой деятельности. Отличие орудийной деятельности животных от использования орудий труда человеком. Индивидуально-приспособительная деятельность животных. Язык животных и язык человека</w:t>
            </w:r>
          </w:p>
        </w:tc>
        <w:tc>
          <w:tcPr>
            <w:tcW w:w="1417" w:type="dxa"/>
            <w:shd w:val="clear" w:color="auto" w:fill="auto"/>
          </w:tcPr>
          <w:p w:rsidR="00087250" w:rsidRPr="00380DBF" w:rsidRDefault="004D5F9E" w:rsidP="00CA761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</w:tr>
      <w:tr w:rsidR="004E7FC0" w:rsidRPr="00380DBF" w:rsidTr="004C214C">
        <w:tc>
          <w:tcPr>
            <w:tcW w:w="583" w:type="dxa"/>
            <w:shd w:val="clear" w:color="auto" w:fill="auto"/>
          </w:tcPr>
          <w:p w:rsidR="004E7FC0" w:rsidRPr="00380DBF" w:rsidRDefault="00087250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859" w:type="dxa"/>
          </w:tcPr>
          <w:p w:rsidR="004E7FC0" w:rsidRPr="0060084C" w:rsidRDefault="004D5F9E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15.04</w:t>
            </w:r>
          </w:p>
        </w:tc>
        <w:tc>
          <w:tcPr>
            <w:tcW w:w="6486" w:type="dxa"/>
            <w:shd w:val="clear" w:color="auto" w:fill="auto"/>
          </w:tcPr>
          <w:p w:rsidR="004E7FC0" w:rsidRPr="00380DBF" w:rsidRDefault="003273F4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60084C">
              <w:rPr>
                <w:rFonts w:eastAsia="Calibri"/>
                <w:lang w:eastAsia="en-US"/>
              </w:rPr>
              <w:t>Изучение элементов сознания у животных</w:t>
            </w:r>
            <w:r w:rsidR="004D5F9E">
              <w:rPr>
                <w:rFonts w:eastAsia="Calibri"/>
                <w:lang w:eastAsia="en-US"/>
              </w:rPr>
              <w:t>. Обучение животных.</w:t>
            </w:r>
            <w:r w:rsidR="004D5F9E" w:rsidRPr="0060084C">
              <w:rPr>
                <w:rFonts w:eastAsia="Calibri"/>
                <w:lang w:eastAsia="en-US"/>
              </w:rPr>
              <w:t xml:space="preserve"> История развития зоопсихологии. Основные направления исследования психики животных в зарубежной и отечественной психологии. Современное состояние исследований поведения животных.</w:t>
            </w:r>
          </w:p>
        </w:tc>
        <w:tc>
          <w:tcPr>
            <w:tcW w:w="1417" w:type="dxa"/>
            <w:shd w:val="clear" w:color="auto" w:fill="auto"/>
          </w:tcPr>
          <w:p w:rsidR="004E7FC0" w:rsidRPr="00380DBF" w:rsidRDefault="004E7FC0" w:rsidP="000F2D6D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380DBF">
              <w:rPr>
                <w:rFonts w:eastAsia="Calibri"/>
                <w:lang w:eastAsia="en-US"/>
              </w:rPr>
              <w:t>2.0</w:t>
            </w:r>
          </w:p>
        </w:tc>
      </w:tr>
      <w:tr w:rsidR="004D5F9E" w:rsidRPr="00380DBF" w:rsidTr="001E1B87">
        <w:tc>
          <w:tcPr>
            <w:tcW w:w="583" w:type="dxa"/>
            <w:shd w:val="clear" w:color="auto" w:fill="auto"/>
          </w:tcPr>
          <w:p w:rsidR="004D5F9E" w:rsidRPr="00380DBF" w:rsidRDefault="004D5F9E" w:rsidP="004D5F9E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Pr="00380DB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9" w:type="dxa"/>
          </w:tcPr>
          <w:p w:rsidR="004D5F9E" w:rsidRPr="0060084C" w:rsidRDefault="004D5F9E" w:rsidP="004D5F9E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22.04</w:t>
            </w:r>
          </w:p>
        </w:tc>
        <w:tc>
          <w:tcPr>
            <w:tcW w:w="6486" w:type="dxa"/>
            <w:shd w:val="clear" w:color="auto" w:fill="auto"/>
          </w:tcPr>
          <w:p w:rsidR="004D5F9E" w:rsidRPr="00380DBF" w:rsidRDefault="004D5F9E" w:rsidP="004D5F9E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Прикладная зоопсихология</w:t>
            </w:r>
          </w:p>
        </w:tc>
        <w:tc>
          <w:tcPr>
            <w:tcW w:w="1417" w:type="dxa"/>
            <w:shd w:val="clear" w:color="auto" w:fill="auto"/>
          </w:tcPr>
          <w:p w:rsidR="004D5F9E" w:rsidRPr="00380DBF" w:rsidRDefault="004D5F9E" w:rsidP="004D5F9E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380DBF">
              <w:rPr>
                <w:rFonts w:eastAsia="Calibri"/>
                <w:lang w:eastAsia="en-US"/>
              </w:rPr>
              <w:t>2.0</w:t>
            </w:r>
          </w:p>
        </w:tc>
      </w:tr>
    </w:tbl>
    <w:p w:rsidR="008A386B" w:rsidRPr="00D43BFA" w:rsidRDefault="008A386B" w:rsidP="004E7FC0">
      <w:pPr>
        <w:jc w:val="both"/>
        <w:rPr>
          <w:i/>
        </w:rPr>
      </w:pPr>
    </w:p>
    <w:p w:rsidR="00D43BFA" w:rsidRPr="00D43BFA" w:rsidRDefault="00D43BFA" w:rsidP="004E7FC0">
      <w:pPr>
        <w:jc w:val="both"/>
        <w:rPr>
          <w:i/>
        </w:rPr>
      </w:pPr>
    </w:p>
    <w:p w:rsidR="000016B8" w:rsidRDefault="00CB271E" w:rsidP="004E7FC0">
      <w:pPr>
        <w:jc w:val="both"/>
      </w:pPr>
      <w:r w:rsidRPr="00380DBF">
        <w:t>Зав. кафедрой</w:t>
      </w:r>
      <w:r w:rsidR="00495AF6">
        <w:t>, д.б.н., профессор</w:t>
      </w:r>
      <w:r w:rsidR="008A386B">
        <w:t xml:space="preserve">                                                              </w:t>
      </w:r>
      <w:r w:rsidRPr="00380DBF">
        <w:t xml:space="preserve"> Бебякова Н.А.          </w:t>
      </w:r>
    </w:p>
    <w:sectPr w:rsidR="000016B8" w:rsidSect="00FD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71E"/>
    <w:rsid w:val="000016B8"/>
    <w:rsid w:val="00087250"/>
    <w:rsid w:val="000E2238"/>
    <w:rsid w:val="00134823"/>
    <w:rsid w:val="003273F4"/>
    <w:rsid w:val="00353BA3"/>
    <w:rsid w:val="0045763D"/>
    <w:rsid w:val="00495AF6"/>
    <w:rsid w:val="004A1AFD"/>
    <w:rsid w:val="004C214C"/>
    <w:rsid w:val="004D5F9E"/>
    <w:rsid w:val="004E7FC0"/>
    <w:rsid w:val="005274AF"/>
    <w:rsid w:val="005E180B"/>
    <w:rsid w:val="00607ABF"/>
    <w:rsid w:val="006A78BC"/>
    <w:rsid w:val="0070316F"/>
    <w:rsid w:val="00717860"/>
    <w:rsid w:val="007471A5"/>
    <w:rsid w:val="00814792"/>
    <w:rsid w:val="00882EC8"/>
    <w:rsid w:val="008A10B9"/>
    <w:rsid w:val="008A386B"/>
    <w:rsid w:val="008C2480"/>
    <w:rsid w:val="009902BA"/>
    <w:rsid w:val="009D005B"/>
    <w:rsid w:val="00AB5BAD"/>
    <w:rsid w:val="00B14AA4"/>
    <w:rsid w:val="00B32768"/>
    <w:rsid w:val="00C03667"/>
    <w:rsid w:val="00CA7616"/>
    <w:rsid w:val="00CB271E"/>
    <w:rsid w:val="00CB3B95"/>
    <w:rsid w:val="00CB7765"/>
    <w:rsid w:val="00D078E9"/>
    <w:rsid w:val="00D10B80"/>
    <w:rsid w:val="00D43BFA"/>
    <w:rsid w:val="00D54CF9"/>
    <w:rsid w:val="00DA4748"/>
    <w:rsid w:val="00DD5238"/>
    <w:rsid w:val="00EF3CC3"/>
    <w:rsid w:val="00F669B7"/>
    <w:rsid w:val="00FD6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B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0B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Бебякова Наталья Александровна</dc:creator>
  <cp:lastModifiedBy>Biogen2</cp:lastModifiedBy>
  <cp:revision>2</cp:revision>
  <cp:lastPrinted>2025-12-26T12:28:00Z</cp:lastPrinted>
  <dcterms:created xsi:type="dcterms:W3CDTF">2025-12-29T09:14:00Z</dcterms:created>
  <dcterms:modified xsi:type="dcterms:W3CDTF">2025-12-29T09:14:00Z</dcterms:modified>
</cp:coreProperties>
</file>